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8"/>
      </w:tblGrid>
      <w:tr w:rsidR="0000707D" w:rsidRPr="00020131" w:rsidTr="0000707D">
        <w:tc>
          <w:tcPr>
            <w:tcW w:w="4361" w:type="dxa"/>
          </w:tcPr>
          <w:p w:rsidR="0000707D" w:rsidRPr="0000707D" w:rsidRDefault="0000707D" w:rsidP="00AD26BB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5208" w:type="dxa"/>
          </w:tcPr>
          <w:p w:rsidR="0000707D" w:rsidRPr="00020131" w:rsidRDefault="0000707D" w:rsidP="00AD26BB">
            <w:pPr>
              <w:ind w:firstLine="0"/>
              <w:jc w:val="center"/>
              <w:rPr>
                <w:sz w:val="28"/>
                <w:szCs w:val="28"/>
              </w:rPr>
            </w:pPr>
            <w:bookmarkStart w:id="0" w:name="sub_5000"/>
            <w:bookmarkStart w:id="1" w:name="_GoBack"/>
            <w:r w:rsidRPr="00020131">
              <w:rPr>
                <w:sz w:val="28"/>
                <w:szCs w:val="28"/>
              </w:rPr>
              <w:t>Приложение 1</w:t>
            </w:r>
            <w:r w:rsidR="006B10D9" w:rsidRPr="00020131">
              <w:rPr>
                <w:sz w:val="28"/>
                <w:szCs w:val="28"/>
              </w:rPr>
              <w:t>6</w:t>
            </w:r>
            <w:r w:rsidRPr="00020131">
              <w:rPr>
                <w:sz w:val="28"/>
                <w:szCs w:val="28"/>
              </w:rPr>
              <w:t xml:space="preserve"> к Программе</w:t>
            </w:r>
            <w:bookmarkEnd w:id="1"/>
            <w:r w:rsidRPr="00020131">
              <w:rPr>
                <w:sz w:val="28"/>
                <w:szCs w:val="28"/>
              </w:rPr>
              <w:t xml:space="preserve"> государственных гарантий бесплатного оказания гражданам медицинской помощи на 202</w:t>
            </w:r>
            <w:r w:rsidR="00C82DFF" w:rsidRPr="00020131">
              <w:rPr>
                <w:sz w:val="28"/>
                <w:szCs w:val="28"/>
              </w:rPr>
              <w:t>6</w:t>
            </w:r>
            <w:r w:rsidRPr="00020131">
              <w:rPr>
                <w:sz w:val="28"/>
                <w:szCs w:val="28"/>
              </w:rPr>
              <w:t xml:space="preserve"> год и на плановый период 202</w:t>
            </w:r>
            <w:r w:rsidR="00C82DFF" w:rsidRPr="00020131">
              <w:rPr>
                <w:sz w:val="28"/>
                <w:szCs w:val="28"/>
              </w:rPr>
              <w:t>7</w:t>
            </w:r>
            <w:r w:rsidRPr="00020131">
              <w:rPr>
                <w:sz w:val="28"/>
                <w:szCs w:val="28"/>
              </w:rPr>
              <w:t xml:space="preserve"> и 202</w:t>
            </w:r>
            <w:r w:rsidR="00C82DFF" w:rsidRPr="00020131">
              <w:rPr>
                <w:sz w:val="28"/>
                <w:szCs w:val="28"/>
              </w:rPr>
              <w:t>8</w:t>
            </w:r>
            <w:r w:rsidRPr="00020131">
              <w:rPr>
                <w:sz w:val="28"/>
                <w:szCs w:val="28"/>
              </w:rPr>
              <w:t xml:space="preserve"> годов</w:t>
            </w:r>
          </w:p>
          <w:bookmarkEnd w:id="0"/>
          <w:p w:rsidR="0000707D" w:rsidRPr="00020131" w:rsidRDefault="0000707D" w:rsidP="00AD26BB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430805" w:rsidRPr="00020131" w:rsidRDefault="00430805" w:rsidP="00AD26BB">
      <w:pPr>
        <w:rPr>
          <w:sz w:val="28"/>
          <w:szCs w:val="28"/>
        </w:rPr>
      </w:pPr>
    </w:p>
    <w:p w:rsidR="00041457" w:rsidRPr="00020131" w:rsidRDefault="00987381" w:rsidP="00AD26BB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9F6753">
        <w:rPr>
          <w:b w:val="0"/>
          <w:color w:val="auto"/>
          <w:sz w:val="28"/>
          <w:szCs w:val="28"/>
        </w:rPr>
        <w:t>П</w:t>
      </w:r>
      <w:r w:rsidR="00041457" w:rsidRPr="009F6753">
        <w:rPr>
          <w:b w:val="0"/>
          <w:color w:val="auto"/>
          <w:sz w:val="28"/>
          <w:szCs w:val="28"/>
        </w:rPr>
        <w:t>еречень</w:t>
      </w:r>
      <w:r w:rsidR="00041457" w:rsidRPr="009F6753">
        <w:rPr>
          <w:b w:val="0"/>
          <w:color w:val="auto"/>
          <w:sz w:val="28"/>
          <w:szCs w:val="28"/>
        </w:rPr>
        <w:br/>
        <w:t>заболеваний, состояний (групп заболеваний</w:t>
      </w:r>
      <w:r w:rsidR="00041457" w:rsidRPr="00020131">
        <w:rPr>
          <w:b w:val="0"/>
          <w:color w:val="auto"/>
          <w:sz w:val="28"/>
          <w:szCs w:val="28"/>
        </w:rPr>
        <w:t>, состояний) с оптимальной длительностью лечения до 3 дней включительно</w:t>
      </w:r>
    </w:p>
    <w:p w:rsidR="00041457" w:rsidRPr="00020131" w:rsidRDefault="00041457" w:rsidP="00AD26B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8162"/>
      </w:tblGrid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Код КСГ</w:t>
            </w:r>
          </w:p>
        </w:tc>
        <w:tc>
          <w:tcPr>
            <w:tcW w:w="8162" w:type="dxa"/>
            <w:vAlign w:val="center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Наименование</w:t>
            </w:r>
          </w:p>
        </w:tc>
      </w:tr>
      <w:tr w:rsidR="000B3510" w:rsidRPr="00020131" w:rsidTr="0000707D">
        <w:trPr>
          <w:trHeight w:val="140"/>
        </w:trPr>
        <w:tc>
          <w:tcPr>
            <w:tcW w:w="9409" w:type="dxa"/>
            <w:gridSpan w:val="2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В стационарных условиях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st02.001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Осложнения, связанные с беременностью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st02.002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Беременность, закончившаяся абортивным исходом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st02.003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Родоразрешение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st02.004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Кесарево сечение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st02.010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женских половых органах (уровень 1)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st02.011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женских половых органах (уровень 2)</w:t>
            </w:r>
          </w:p>
        </w:tc>
      </w:tr>
      <w:tr w:rsidR="00494DC0" w:rsidRPr="00020131" w:rsidTr="00494DC0">
        <w:trPr>
          <w:trHeight w:val="140"/>
        </w:trPr>
        <w:tc>
          <w:tcPr>
            <w:tcW w:w="1247" w:type="dxa"/>
          </w:tcPr>
          <w:p w:rsidR="00494DC0" w:rsidRPr="00020131" w:rsidRDefault="00494DC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st02.015</w:t>
            </w:r>
          </w:p>
        </w:tc>
        <w:tc>
          <w:tcPr>
            <w:tcW w:w="8162" w:type="dxa"/>
          </w:tcPr>
          <w:p w:rsidR="00494DC0" w:rsidRPr="00020131" w:rsidRDefault="00494DC0" w:rsidP="00AD26BB">
            <w:pPr>
              <w:ind w:firstLine="0"/>
              <w:jc w:val="left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женских половых органах (уровень 5)</w:t>
            </w:r>
          </w:p>
        </w:tc>
      </w:tr>
      <w:tr w:rsidR="00494DC0" w:rsidRPr="00020131" w:rsidTr="00494DC0">
        <w:trPr>
          <w:trHeight w:val="140"/>
        </w:trPr>
        <w:tc>
          <w:tcPr>
            <w:tcW w:w="1247" w:type="dxa"/>
          </w:tcPr>
          <w:p w:rsidR="00494DC0" w:rsidRPr="00020131" w:rsidRDefault="00494DC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st02.016</w:t>
            </w:r>
          </w:p>
        </w:tc>
        <w:tc>
          <w:tcPr>
            <w:tcW w:w="8162" w:type="dxa"/>
          </w:tcPr>
          <w:p w:rsidR="00494DC0" w:rsidRPr="00020131" w:rsidRDefault="00494DC0" w:rsidP="00AD26BB">
            <w:pPr>
              <w:ind w:firstLine="0"/>
              <w:jc w:val="left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женских половых органах (уровень 6)</w:t>
            </w:r>
          </w:p>
        </w:tc>
      </w:tr>
      <w:tr w:rsidR="00494DC0" w:rsidRPr="00020131" w:rsidTr="00494DC0">
        <w:trPr>
          <w:trHeight w:val="140"/>
        </w:trPr>
        <w:tc>
          <w:tcPr>
            <w:tcW w:w="1247" w:type="dxa"/>
          </w:tcPr>
          <w:p w:rsidR="00494DC0" w:rsidRPr="00020131" w:rsidRDefault="00494DC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st02.017</w:t>
            </w:r>
          </w:p>
        </w:tc>
        <w:tc>
          <w:tcPr>
            <w:tcW w:w="8162" w:type="dxa"/>
          </w:tcPr>
          <w:p w:rsidR="00494DC0" w:rsidRPr="00020131" w:rsidRDefault="00494DC0" w:rsidP="00AD26BB">
            <w:pPr>
              <w:ind w:firstLine="0"/>
              <w:jc w:val="left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женских половых органах (уровень 7)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st03.002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Ангионевротический отек, анафилактический шок</w:t>
            </w:r>
          </w:p>
        </w:tc>
      </w:tr>
      <w:tr w:rsidR="000B3510" w:rsidRPr="00020131" w:rsidTr="00AD26BB">
        <w:trPr>
          <w:trHeight w:val="154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st05.008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доброкачественных заболеваниях крови и пузырном заносе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st08.001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st08.002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остром лейкозе, дети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st08.003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других злокачественных новообразованиях лимфоидной и кроветворной тканей, дети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st10.008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Другие операции на органах брюшной полости, дети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st12.010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st12.011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Респираторные инфекции верхних дыхательных путей, дети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st14.002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кишечнике и анальной области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st14.004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кишечнике и анальной области (уровень 4)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st15.008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Неврологические заболевания, лечение с применением ботулотоксина (уровень 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st15.009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Неврологические заболевания, лечение с применением ботулотоксина (уровень 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st16.005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Сотрясение головного мозга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st19.007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st19.038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st19.182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="00AD26BB" w:rsidRPr="00020131">
              <w:rPr>
                <w:sz w:val="22"/>
                <w:szCs w:val="22"/>
              </w:rPr>
              <w:t>тканей), взрослые (уровень 1)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st19.183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</w:t>
            </w:r>
            <w:r w:rsidR="00AD26BB" w:rsidRPr="00020131">
              <w:rPr>
                <w:sz w:val="22"/>
                <w:szCs w:val="22"/>
              </w:rPr>
              <w:t xml:space="preserve"> </w:t>
            </w:r>
            <w:r w:rsidRPr="00020131">
              <w:rPr>
                <w:sz w:val="22"/>
                <w:szCs w:val="22"/>
              </w:rPr>
              <w:t xml:space="preserve">лимфоидной и кроветворной тканей), взрослые </w:t>
            </w:r>
            <w:r w:rsidR="00AD26BB" w:rsidRPr="00020131">
              <w:rPr>
                <w:sz w:val="22"/>
                <w:szCs w:val="22"/>
              </w:rPr>
              <w:t>(уровень 2)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st19.184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</w:t>
            </w:r>
            <w:r w:rsidR="00AD26BB" w:rsidRPr="00020131">
              <w:rPr>
                <w:sz w:val="22"/>
                <w:szCs w:val="22"/>
              </w:rPr>
              <w:t xml:space="preserve"> </w:t>
            </w:r>
            <w:r w:rsidRPr="00020131">
              <w:rPr>
                <w:sz w:val="22"/>
                <w:szCs w:val="22"/>
              </w:rPr>
              <w:t>лимфоидной и кроветворной</w:t>
            </w:r>
            <w:r w:rsidR="00AD26BB" w:rsidRPr="00020131">
              <w:rPr>
                <w:sz w:val="22"/>
                <w:szCs w:val="22"/>
              </w:rPr>
              <w:t xml:space="preserve"> тканей), взрослые (уровень 3)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st19.185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</w:t>
            </w:r>
            <w:r w:rsidR="00AD26BB" w:rsidRPr="00020131">
              <w:rPr>
                <w:sz w:val="22"/>
                <w:szCs w:val="22"/>
              </w:rPr>
              <w:t>каней), взрослые (уровень 4)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st19.186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="00AD26BB" w:rsidRPr="00020131">
              <w:rPr>
                <w:sz w:val="22"/>
                <w:szCs w:val="22"/>
              </w:rPr>
              <w:t>тканей), взрослые (уровень 5)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st19.187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 xml:space="preserve">Лекарственная терапия при злокачественных новообразованиях (кроме </w:t>
            </w:r>
            <w:r w:rsidRPr="00020131">
              <w:rPr>
                <w:sz w:val="22"/>
                <w:szCs w:val="22"/>
              </w:rPr>
              <w:lastRenderedPageBreak/>
              <w:t xml:space="preserve">лимфоидной и кроветворной </w:t>
            </w:r>
            <w:r w:rsidR="00AD26BB" w:rsidRPr="00020131">
              <w:rPr>
                <w:sz w:val="22"/>
                <w:szCs w:val="22"/>
              </w:rPr>
              <w:t>тканей), взрослые (уровень 6)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lastRenderedPageBreak/>
              <w:t>st19.188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="00AD26BB" w:rsidRPr="00020131">
              <w:rPr>
                <w:sz w:val="22"/>
                <w:szCs w:val="22"/>
              </w:rPr>
              <w:t>тканей), взрослые (уровень 7)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st19.189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="00AD26BB" w:rsidRPr="00020131">
              <w:rPr>
                <w:sz w:val="22"/>
                <w:szCs w:val="22"/>
              </w:rPr>
              <w:t>тканей), взрослые (уровень 8)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st19.190</w:t>
            </w:r>
          </w:p>
        </w:tc>
        <w:tc>
          <w:tcPr>
            <w:tcW w:w="8162" w:type="dxa"/>
          </w:tcPr>
          <w:p w:rsidR="000B3510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</w:t>
            </w:r>
            <w:r w:rsidR="00AD26BB" w:rsidRPr="00020131">
              <w:rPr>
                <w:sz w:val="22"/>
                <w:szCs w:val="22"/>
              </w:rPr>
              <w:t>йтканей), взрослые (уровень 9)</w:t>
            </w:r>
            <w:r w:rsidR="00AD26BB"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</w:t>
            </w:r>
            <w:r w:rsidR="00FF357D" w:rsidRPr="00020131">
              <w:rPr>
                <w:sz w:val="22"/>
                <w:szCs w:val="22"/>
              </w:rPr>
              <w:t>191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</w:t>
            </w:r>
            <w:r w:rsidR="00FF357D" w:rsidRPr="00020131">
              <w:rPr>
                <w:sz w:val="22"/>
                <w:szCs w:val="22"/>
              </w:rPr>
              <w:t>192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</w:t>
            </w:r>
            <w:r w:rsidR="00FF357D" w:rsidRPr="00020131">
              <w:rPr>
                <w:sz w:val="22"/>
                <w:szCs w:val="22"/>
              </w:rPr>
              <w:t>193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</w:t>
            </w:r>
            <w:r w:rsidR="00FF357D" w:rsidRPr="00020131">
              <w:rPr>
                <w:sz w:val="22"/>
                <w:szCs w:val="22"/>
              </w:rPr>
              <w:t>194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</w:t>
            </w:r>
            <w:r w:rsidR="00FF357D" w:rsidRPr="00020131">
              <w:rPr>
                <w:sz w:val="22"/>
                <w:szCs w:val="22"/>
              </w:rPr>
              <w:t>195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</w:t>
            </w:r>
            <w:r w:rsidR="00FF357D" w:rsidRPr="00020131">
              <w:rPr>
                <w:sz w:val="22"/>
                <w:szCs w:val="22"/>
              </w:rPr>
              <w:t>196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</w:t>
            </w:r>
            <w:r w:rsidR="00FF357D" w:rsidRPr="00020131">
              <w:rPr>
                <w:sz w:val="22"/>
                <w:szCs w:val="22"/>
              </w:rPr>
              <w:t>97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</w:t>
            </w:r>
            <w:r w:rsidR="00FF357D" w:rsidRPr="00020131">
              <w:rPr>
                <w:sz w:val="22"/>
                <w:szCs w:val="22"/>
              </w:rPr>
              <w:t>98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</w:t>
            </w:r>
            <w:r w:rsidR="00FF357D" w:rsidRPr="00020131">
              <w:rPr>
                <w:sz w:val="22"/>
                <w:szCs w:val="22"/>
              </w:rPr>
              <w:t>99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B3510" w:rsidRPr="00020131" w:rsidTr="00494DC0">
        <w:trPr>
          <w:trHeight w:val="140"/>
        </w:trPr>
        <w:tc>
          <w:tcPr>
            <w:tcW w:w="1247" w:type="dxa"/>
          </w:tcPr>
          <w:p w:rsidR="000B3510" w:rsidRPr="00020131" w:rsidRDefault="000B3510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</w:t>
            </w:r>
            <w:r w:rsidR="00FF357D" w:rsidRPr="00020131">
              <w:rPr>
                <w:sz w:val="22"/>
                <w:szCs w:val="22"/>
              </w:rPr>
              <w:t>200</w:t>
            </w:r>
          </w:p>
        </w:tc>
        <w:tc>
          <w:tcPr>
            <w:tcW w:w="8162" w:type="dxa"/>
          </w:tcPr>
          <w:p w:rsidR="000B3510" w:rsidRPr="00020131" w:rsidRDefault="000B3510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020131">
              <w:rPr>
                <w:sz w:val="22"/>
                <w:szCs w:val="22"/>
                <w:vertAlign w:val="superscript"/>
              </w:rPr>
              <w:t> 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st19.201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20</w:t>
            </w:r>
            <w:r w:rsidR="00AD26BB" w:rsidRPr="00020131">
              <w:rPr>
                <w:sz w:val="22"/>
                <w:szCs w:val="22"/>
              </w:rPr>
              <w:t>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st19.202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21</w:t>
            </w:r>
            <w:r w:rsidR="00AD26BB" w:rsidRPr="00020131">
              <w:rPr>
                <w:sz w:val="22"/>
                <w:szCs w:val="22"/>
              </w:rPr>
              <w:t>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st19.082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Лучевая терапия (уровень 8)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st19.090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st19.094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st19.097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ЗНО лимфоидной и кроветворной тканей, лекарственная терапия с применением отдельных препаратов (по перечню), взрослые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st19.100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ЗНО лимфоидной и кроветворной тканей, лекарственная терапия с применением отдельных препаратов (по перечню), взрослые (уровень 4)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st20.005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st20.006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st20.010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Замена речевого процессора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st21.001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st21.002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st21.003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3)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st21.004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4)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st21.005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5)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st21.006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6)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st21.009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(факоэмульсификация с имплантацией ИОЛ)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st21.010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Интравитреальное введение лекарственных препаратов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st25.004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Диагностическое обследование сердечно-сосудистой системы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st27.012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Отравления и другие воздействия внешних причин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lastRenderedPageBreak/>
              <w:t>st30.006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мужских половых органах, взрослые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st30.010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почке и мочевыделительной системе, взрослые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st30.011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почке и мочевыделительной системе, взрослые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st30.012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почке и мочевыделительной системе, взрослые (уровень 3)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st30.014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почке и мочевыделительной системе, взрослые (уровень 5)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st30.016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почке и мочевыделительной системе, взрослые (уровень 7)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st31.017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Доброкачественные новообразования, новообразования in situ кожи, жировой ткани и другие болезни кожи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st32.002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желчном пузыре и желчевыводящих путях (уровень 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st32.012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Аппендэктомия, взрослые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st32.016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Другие операции на органах брюшной полости (уровень 1)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st32.020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Другие операции на органах брюшной полости (уровень 4)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st32.021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 xml:space="preserve">Другие операции на органах брюшной полости (уровень 5) 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st34.002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органах полости рта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st36.001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Комплексное лечение с применением препаратов иммуноглобулина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Оказание услуг диализа (только для федеральных медицинских организаций)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Оказание услуг диализа (только для федеральных медицинских организаций)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Оказание услуг диализа (только для федеральных медицинских организаций) (уровень 3)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Оказание услуг диализа (только для федеральных медицинских организаций) (уровень 4)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st36.007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Установка, замена, заправка помп для лекарственных препаратов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st36.009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Реинфузия аутокрови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st36.010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Баллонная внутриаортальная контрпульсация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st36.011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Экстракорпоральная мембранная оксигенация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Радиойодтерапия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st36.029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020131">
              <w:rPr>
                <w:sz w:val="22"/>
                <w:szCs w:val="22"/>
                <w:vertAlign w:val="superscript"/>
              </w:rPr>
              <w:t> 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020131">
              <w:rPr>
                <w:sz w:val="22"/>
                <w:szCs w:val="22"/>
                <w:vertAlign w:val="superscript"/>
              </w:rPr>
              <w:t> 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st36.039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 xml:space="preserve">Лечение с применением генно-инженерных биологических препаратов и </w:t>
            </w:r>
            <w:r w:rsidRPr="00020131">
              <w:rPr>
                <w:sz w:val="22"/>
                <w:szCs w:val="22"/>
              </w:rPr>
              <w:lastRenderedPageBreak/>
              <w:t>селективных иммунодепрессантов (уровень 12)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lastRenderedPageBreak/>
              <w:t>st36.040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st36.048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Досуточная госпитализация в диагностических целях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st36.049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F357D" w:rsidRPr="00020131" w:rsidTr="0000707D">
        <w:trPr>
          <w:trHeight w:val="140"/>
        </w:trPr>
        <w:tc>
          <w:tcPr>
            <w:tcW w:w="9409" w:type="dxa"/>
            <w:gridSpan w:val="2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В условиях дневного стационара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ds02.001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Осложнения беременности, родов, послеродового периода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ds02.006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Искусственное прерывание беременности (аборт)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ds02.007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Аборт медикаментозный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ds02.008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Экстракорпоральное оплодотворение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ds05.005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доброкачественных заболеваниях крови и пузырном заносе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ds08.001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ds08.002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остром лейкозе, дети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ds08.003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других злокачественных новообразованиях лимфоидной и кроветворной тканей, дети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ds15.002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Неврологические заболевания, лечение с применением ботулотоксина (уровень 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ds15.003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Неврологические заболевания, лечение с применением ботулотоксина (уровень 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ds19.028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ds19.029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Госпитализация в диагностических целях с постановкой (подтверждением) диагноза злокачественного новоо</w:t>
            </w:r>
            <w:r w:rsidR="00AD26BB" w:rsidRPr="00020131">
              <w:rPr>
                <w:sz w:val="22"/>
                <w:szCs w:val="22"/>
              </w:rPr>
              <w:t>бразования с использованием ПЭТ-</w:t>
            </w:r>
            <w:r w:rsidRPr="00020131">
              <w:rPr>
                <w:sz w:val="22"/>
                <w:szCs w:val="22"/>
              </w:rPr>
              <w:t>КТ (только для федеральных медицинских организаций)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ds19.033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Госпитализация в диагностических целях с проведением молекулярно-генетического и (или) иммуногистохимического исследования или иммунофенотипирования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</w:t>
            </w:r>
            <w:r w:rsidR="0075762E" w:rsidRPr="00020131">
              <w:rPr>
                <w:sz w:val="22"/>
                <w:szCs w:val="22"/>
              </w:rPr>
              <w:t>157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</w:t>
            </w:r>
            <w:r w:rsidR="0075762E" w:rsidRPr="00020131">
              <w:rPr>
                <w:sz w:val="22"/>
                <w:szCs w:val="22"/>
              </w:rPr>
              <w:t>158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</w:t>
            </w:r>
            <w:r w:rsidR="0075762E" w:rsidRPr="00020131">
              <w:rPr>
                <w:sz w:val="22"/>
                <w:szCs w:val="22"/>
              </w:rPr>
              <w:t>159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60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ds19.16</w:t>
            </w:r>
            <w:r w:rsidR="00FF357D" w:rsidRPr="00020131">
              <w:rPr>
                <w:sz w:val="22"/>
                <w:szCs w:val="22"/>
              </w:rPr>
              <w:t>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6</w:t>
            </w:r>
            <w:r w:rsidRPr="00020131">
              <w:rPr>
                <w:sz w:val="22"/>
                <w:szCs w:val="22"/>
              </w:rPr>
              <w:t>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6</w:t>
            </w:r>
            <w:r w:rsidRPr="00020131">
              <w:rPr>
                <w:sz w:val="22"/>
                <w:szCs w:val="22"/>
              </w:rPr>
              <w:t>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 xml:space="preserve">Лекарственная терапия при злокачественных новообразованиях (кроме </w:t>
            </w:r>
            <w:r w:rsidRPr="00020131">
              <w:rPr>
                <w:sz w:val="22"/>
                <w:szCs w:val="22"/>
              </w:rPr>
              <w:lastRenderedPageBreak/>
              <w:t>лимфоидной и кроветворной тканей), взрослые (уровень 7)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lastRenderedPageBreak/>
              <w:t>ds19.1</w:t>
            </w:r>
            <w:r w:rsidR="0075762E" w:rsidRPr="00020131">
              <w:rPr>
                <w:sz w:val="22"/>
                <w:szCs w:val="22"/>
              </w:rPr>
              <w:t>6</w:t>
            </w:r>
            <w:r w:rsidRPr="00020131">
              <w:rPr>
                <w:sz w:val="22"/>
                <w:szCs w:val="22"/>
              </w:rPr>
              <w:t>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6</w:t>
            </w:r>
            <w:r w:rsidRPr="00020131">
              <w:rPr>
                <w:sz w:val="22"/>
                <w:szCs w:val="22"/>
              </w:rPr>
              <w:t>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6</w:t>
            </w:r>
            <w:r w:rsidRPr="00020131">
              <w:rPr>
                <w:sz w:val="22"/>
                <w:szCs w:val="22"/>
              </w:rPr>
              <w:t>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6</w:t>
            </w:r>
            <w:r w:rsidRPr="00020131">
              <w:rPr>
                <w:sz w:val="22"/>
                <w:szCs w:val="22"/>
              </w:rPr>
              <w:t>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6</w:t>
            </w:r>
            <w:r w:rsidRPr="00020131">
              <w:rPr>
                <w:sz w:val="22"/>
                <w:szCs w:val="22"/>
              </w:rPr>
              <w:t>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6</w:t>
            </w:r>
            <w:r w:rsidRPr="00020131">
              <w:rPr>
                <w:sz w:val="22"/>
                <w:szCs w:val="22"/>
              </w:rPr>
              <w:t>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7</w:t>
            </w:r>
            <w:r w:rsidRPr="00020131">
              <w:rPr>
                <w:sz w:val="22"/>
                <w:szCs w:val="22"/>
              </w:rPr>
              <w:t>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7</w:t>
            </w:r>
            <w:r w:rsidRPr="00020131">
              <w:rPr>
                <w:sz w:val="22"/>
                <w:szCs w:val="22"/>
              </w:rPr>
              <w:t>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7</w:t>
            </w:r>
            <w:r w:rsidRPr="00020131">
              <w:rPr>
                <w:sz w:val="22"/>
                <w:szCs w:val="22"/>
              </w:rPr>
              <w:t>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7</w:t>
            </w:r>
            <w:r w:rsidRPr="00020131">
              <w:rPr>
                <w:sz w:val="22"/>
                <w:szCs w:val="22"/>
              </w:rPr>
              <w:t>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7</w:t>
            </w:r>
            <w:r w:rsidRPr="00020131">
              <w:rPr>
                <w:sz w:val="22"/>
                <w:szCs w:val="22"/>
              </w:rPr>
              <w:t>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</w:t>
            </w:r>
            <w:r w:rsidR="0075762E" w:rsidRPr="00020131">
              <w:rPr>
                <w:sz w:val="22"/>
                <w:szCs w:val="22"/>
              </w:rPr>
              <w:t>7</w:t>
            </w:r>
            <w:r w:rsidRPr="00020131">
              <w:rPr>
                <w:sz w:val="22"/>
                <w:szCs w:val="22"/>
              </w:rPr>
              <w:t>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ds19.176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ds19.177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ds19.178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ds19.179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75762E" w:rsidRPr="00020131" w:rsidTr="00494DC0">
        <w:trPr>
          <w:trHeight w:val="140"/>
        </w:trPr>
        <w:tc>
          <w:tcPr>
            <w:tcW w:w="1247" w:type="dxa"/>
          </w:tcPr>
          <w:p w:rsidR="0075762E" w:rsidRPr="00020131" w:rsidRDefault="0075762E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ds19.180</w:t>
            </w:r>
          </w:p>
        </w:tc>
        <w:tc>
          <w:tcPr>
            <w:tcW w:w="8162" w:type="dxa"/>
          </w:tcPr>
          <w:p w:rsidR="0075762E" w:rsidRPr="00020131" w:rsidRDefault="0075762E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23)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ds19.057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Лучевая терапия (уровень 8)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ds19.063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ds19.067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ds19.071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ЗНО лимфоидной и кроветворной тканей, лекарственная терапия с применением отдельных препаратов (по перечню), взрослые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ds19.075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ЗНО лимфоидной и кроветворной тканей, лекарственная терапия с применением отдельных препаратов (по перечню), взрослые (уровень 5)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ds20.002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ds20.003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ds20.006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Замена речевого процессора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ds21.002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ds21.003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ds21.004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3)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ds21.005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4)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ds21.006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(уровень 5)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ds21.007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органе зрения (факоэмульсификация с имплантацией ИОЛ)</w:t>
            </w:r>
          </w:p>
        </w:tc>
      </w:tr>
      <w:tr w:rsidR="00C03396" w:rsidRPr="00020131" w:rsidTr="00494DC0">
        <w:trPr>
          <w:trHeight w:val="140"/>
        </w:trPr>
        <w:tc>
          <w:tcPr>
            <w:tcW w:w="1247" w:type="dxa"/>
          </w:tcPr>
          <w:p w:rsidR="00C03396" w:rsidRPr="00020131" w:rsidRDefault="00C03396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lastRenderedPageBreak/>
              <w:t>ds21.008</w:t>
            </w:r>
          </w:p>
        </w:tc>
        <w:tc>
          <w:tcPr>
            <w:tcW w:w="8162" w:type="dxa"/>
          </w:tcPr>
          <w:p w:rsidR="00C03396" w:rsidRPr="00020131" w:rsidRDefault="00C03396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Интравитреальное введение лекарственных препаратов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ds25.001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Диагностическое обследование сердечно-сосудистой системы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ds27.001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Отравления и другие воздействия внешних причин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ds34.002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Операции на органах полости рта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ds36.001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Комплексное лечение с применением препаратов иммуноглобулина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ds36.011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Оказание услуг диализа (только для федеральных медицинских организаций)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ds36.012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ds36.013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ds36.015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ds36.016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ds36.017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ds36.018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ds36.019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ds36.026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ds36.027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ds36.028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ds36.029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ds36.030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ds36.031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ds36.032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ds36.033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ds36.034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02013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FF357D" w:rsidRPr="00020131" w:rsidTr="00494DC0">
        <w:trPr>
          <w:trHeight w:val="140"/>
        </w:trPr>
        <w:tc>
          <w:tcPr>
            <w:tcW w:w="1247" w:type="dxa"/>
          </w:tcPr>
          <w:p w:rsidR="00FF357D" w:rsidRPr="00020131" w:rsidRDefault="00FF357D" w:rsidP="00AD26BB">
            <w:pPr>
              <w:pStyle w:val="a5"/>
              <w:jc w:val="center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ds36.035</w:t>
            </w:r>
          </w:p>
        </w:tc>
        <w:tc>
          <w:tcPr>
            <w:tcW w:w="8162" w:type="dxa"/>
          </w:tcPr>
          <w:p w:rsidR="00FF357D" w:rsidRPr="00020131" w:rsidRDefault="00FF357D" w:rsidP="00AD26BB">
            <w:pPr>
              <w:pStyle w:val="a6"/>
              <w:rPr>
                <w:sz w:val="22"/>
                <w:szCs w:val="22"/>
              </w:rPr>
            </w:pPr>
            <w:r w:rsidRPr="00020131">
              <w:rPr>
                <w:sz w:val="22"/>
                <w:szCs w:val="22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</w:tr>
    </w:tbl>
    <w:p w:rsidR="000B3510" w:rsidRPr="00020131" w:rsidRDefault="00AD26BB" w:rsidP="00AD26BB">
      <w:pPr>
        <w:rPr>
          <w:sz w:val="20"/>
          <w:szCs w:val="20"/>
        </w:rPr>
      </w:pPr>
      <w:r w:rsidRPr="00020131">
        <w:rPr>
          <w:sz w:val="20"/>
          <w:szCs w:val="20"/>
        </w:rPr>
        <w:t>_________________________________________</w:t>
      </w:r>
    </w:p>
    <w:p w:rsidR="00C03396" w:rsidRPr="00AD26BB" w:rsidRDefault="00AD26BB" w:rsidP="00AD26BB">
      <w:pPr>
        <w:rPr>
          <w:sz w:val="20"/>
          <w:szCs w:val="20"/>
        </w:rPr>
      </w:pPr>
      <w:r w:rsidRPr="00020131">
        <w:rPr>
          <w:sz w:val="20"/>
          <w:szCs w:val="20"/>
        </w:rPr>
        <w:t xml:space="preserve">* </w:t>
      </w:r>
      <w:r w:rsidR="00C03396" w:rsidRPr="00020131">
        <w:rPr>
          <w:sz w:val="20"/>
          <w:szCs w:val="20"/>
        </w:rPr>
        <w:t>При условии соблюдения режима введения лекарственных</w:t>
      </w:r>
      <w:r w:rsidRPr="00020131">
        <w:rPr>
          <w:sz w:val="20"/>
          <w:szCs w:val="20"/>
        </w:rPr>
        <w:t xml:space="preserve"> </w:t>
      </w:r>
      <w:r w:rsidR="00C03396" w:rsidRPr="00020131">
        <w:rPr>
          <w:sz w:val="20"/>
          <w:szCs w:val="20"/>
        </w:rPr>
        <w:t xml:space="preserve">препаратов согласно инструкциям </w:t>
      </w:r>
      <w:r w:rsidRPr="00020131">
        <w:rPr>
          <w:sz w:val="20"/>
          <w:szCs w:val="20"/>
        </w:rPr>
        <w:br/>
      </w:r>
      <w:r w:rsidR="00C03396" w:rsidRPr="00020131">
        <w:rPr>
          <w:sz w:val="20"/>
          <w:szCs w:val="20"/>
        </w:rPr>
        <w:t>по применению лекарственных препаратов</w:t>
      </w:r>
      <w:r w:rsidRPr="00020131">
        <w:rPr>
          <w:sz w:val="20"/>
          <w:szCs w:val="20"/>
        </w:rPr>
        <w:t xml:space="preserve"> </w:t>
      </w:r>
      <w:r w:rsidR="00C03396" w:rsidRPr="00020131">
        <w:rPr>
          <w:sz w:val="20"/>
          <w:szCs w:val="20"/>
        </w:rPr>
        <w:t>для медицинского применения.</w:t>
      </w:r>
    </w:p>
    <w:sectPr w:rsidR="00C03396" w:rsidRPr="00AD26BB" w:rsidSect="0000707D">
      <w:headerReference w:type="default" r:id="rId9"/>
      <w:footerReference w:type="default" r:id="rId10"/>
      <w:pgSz w:w="11905" w:h="16837"/>
      <w:pgMar w:top="1134" w:right="85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C17" w:rsidRDefault="00315C17">
      <w:r>
        <w:separator/>
      </w:r>
    </w:p>
  </w:endnote>
  <w:endnote w:type="continuationSeparator" w:id="0">
    <w:p w:rsidR="00315C17" w:rsidRDefault="0031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21"/>
      <w:gridCol w:w="3116"/>
      <w:gridCol w:w="3116"/>
    </w:tblGrid>
    <w:tr w:rsidR="00FF357D" w:rsidRPr="00EB151C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FF357D" w:rsidRPr="00664C8D" w:rsidRDefault="00FF357D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F357D" w:rsidRPr="00664C8D" w:rsidRDefault="00FF357D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F357D" w:rsidRPr="00664C8D" w:rsidRDefault="00FF357D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C17" w:rsidRDefault="00315C17">
      <w:r>
        <w:separator/>
      </w:r>
    </w:p>
  </w:footnote>
  <w:footnote w:type="continuationSeparator" w:id="0">
    <w:p w:rsidR="00315C17" w:rsidRDefault="00315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062819"/>
      <w:docPartObj>
        <w:docPartGallery w:val="Page Numbers (Top of Page)"/>
        <w:docPartUnique/>
      </w:docPartObj>
    </w:sdtPr>
    <w:sdtEndPr/>
    <w:sdtContent>
      <w:p w:rsidR="00FF357D" w:rsidRDefault="00FF35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E56">
          <w:rPr>
            <w:noProof/>
          </w:rPr>
          <w:t>2</w:t>
        </w:r>
        <w:r>
          <w:fldChar w:fldCharType="end"/>
        </w:r>
      </w:p>
    </w:sdtContent>
  </w:sdt>
  <w:p w:rsidR="00FF357D" w:rsidRDefault="00FF357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2E5"/>
    <w:rsid w:val="000043A6"/>
    <w:rsid w:val="0000707D"/>
    <w:rsid w:val="00020131"/>
    <w:rsid w:val="00041457"/>
    <w:rsid w:val="000B3510"/>
    <w:rsid w:val="000F2386"/>
    <w:rsid w:val="001965A2"/>
    <w:rsid w:val="001A3A0A"/>
    <w:rsid w:val="0020710E"/>
    <w:rsid w:val="002112E5"/>
    <w:rsid w:val="00285FBB"/>
    <w:rsid w:val="002D61C2"/>
    <w:rsid w:val="00315C17"/>
    <w:rsid w:val="00383335"/>
    <w:rsid w:val="00395C71"/>
    <w:rsid w:val="00403438"/>
    <w:rsid w:val="00423729"/>
    <w:rsid w:val="00430805"/>
    <w:rsid w:val="00494DC0"/>
    <w:rsid w:val="00536E56"/>
    <w:rsid w:val="005D2996"/>
    <w:rsid w:val="006003D0"/>
    <w:rsid w:val="00664C8D"/>
    <w:rsid w:val="006B10D9"/>
    <w:rsid w:val="006E3DAE"/>
    <w:rsid w:val="00735619"/>
    <w:rsid w:val="0075762E"/>
    <w:rsid w:val="007D7DF4"/>
    <w:rsid w:val="008A2404"/>
    <w:rsid w:val="008C3A86"/>
    <w:rsid w:val="008F46C7"/>
    <w:rsid w:val="00987381"/>
    <w:rsid w:val="009F6753"/>
    <w:rsid w:val="00A03EFD"/>
    <w:rsid w:val="00A13006"/>
    <w:rsid w:val="00A5516F"/>
    <w:rsid w:val="00A56A31"/>
    <w:rsid w:val="00A74BA5"/>
    <w:rsid w:val="00A973DB"/>
    <w:rsid w:val="00AC60B6"/>
    <w:rsid w:val="00AD26BB"/>
    <w:rsid w:val="00AD32E7"/>
    <w:rsid w:val="00B543BA"/>
    <w:rsid w:val="00B5495E"/>
    <w:rsid w:val="00BA57F7"/>
    <w:rsid w:val="00C03396"/>
    <w:rsid w:val="00C82DFF"/>
    <w:rsid w:val="00DA6A84"/>
    <w:rsid w:val="00E61E9C"/>
    <w:rsid w:val="00EB151C"/>
    <w:rsid w:val="00EE251E"/>
    <w:rsid w:val="00F42CED"/>
    <w:rsid w:val="00F741DA"/>
    <w:rsid w:val="00F97031"/>
    <w:rsid w:val="00FA5537"/>
    <w:rsid w:val="00FB26FD"/>
    <w:rsid w:val="00FB56DC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16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516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5516F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5516F"/>
    <w:rPr>
      <w:b/>
      <w:bCs/>
      <w:color w:val="106BBE"/>
    </w:rPr>
  </w:style>
  <w:style w:type="character" w:customStyle="1" w:styleId="10">
    <w:name w:val="Заголовок 1 Знак"/>
    <w:link w:val="1"/>
    <w:uiPriority w:val="9"/>
    <w:rsid w:val="00A5516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A5516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5516F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A5516F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rsid w:val="00A551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A5516F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A551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5516F"/>
    <w:rPr>
      <w:rFonts w:ascii="Times New Roman CYR" w:hAnsi="Times New Roman CYR" w:cs="Times New Roman CYR"/>
      <w:sz w:val="24"/>
      <w:szCs w:val="24"/>
    </w:rPr>
  </w:style>
  <w:style w:type="table" w:styleId="ac">
    <w:name w:val="Table Grid"/>
    <w:basedOn w:val="a1"/>
    <w:uiPriority w:val="59"/>
    <w:rsid w:val="0000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D26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16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516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5516F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5516F"/>
    <w:rPr>
      <w:b/>
      <w:bCs/>
      <w:color w:val="106BBE"/>
    </w:rPr>
  </w:style>
  <w:style w:type="character" w:customStyle="1" w:styleId="10">
    <w:name w:val="Заголовок 1 Знак"/>
    <w:link w:val="1"/>
    <w:uiPriority w:val="9"/>
    <w:rsid w:val="00A5516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A5516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5516F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A5516F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rsid w:val="00A551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A5516F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A551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5516F"/>
    <w:rPr>
      <w:rFonts w:ascii="Times New Roman CYR" w:hAnsi="Times New Roman CYR" w:cs="Times New Roman CYR"/>
      <w:sz w:val="24"/>
      <w:szCs w:val="24"/>
    </w:rPr>
  </w:style>
  <w:style w:type="table" w:styleId="ac">
    <w:name w:val="Table Grid"/>
    <w:basedOn w:val="a1"/>
    <w:uiPriority w:val="59"/>
    <w:rsid w:val="0000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D2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154FA-FBD5-485C-978C-70CBA8C1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2899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uam</cp:lastModifiedBy>
  <cp:revision>2</cp:revision>
  <dcterms:created xsi:type="dcterms:W3CDTF">2026-01-21T13:24:00Z</dcterms:created>
  <dcterms:modified xsi:type="dcterms:W3CDTF">2026-01-21T13:24:00Z</dcterms:modified>
</cp:coreProperties>
</file>